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44CEC" w14:textId="6BD353B0" w:rsidR="00C03941" w:rsidRDefault="00FA222E" w:rsidP="00FA222E">
      <w:pPr>
        <w:pStyle w:val="Title"/>
      </w:pPr>
      <w:r>
        <w:t>SCSD LO1 Tutorial</w:t>
      </w:r>
      <w:r w:rsidR="005736B2">
        <w:t xml:space="preserve"> (second week)</w:t>
      </w:r>
    </w:p>
    <w:p w14:paraId="0C47D5F9" w14:textId="77777777" w:rsidR="00FA222E" w:rsidRDefault="00FA222E" w:rsidP="00FA222E">
      <w:r>
        <w:t>Recall that LO1 is:</w:t>
      </w:r>
    </w:p>
    <w:p w14:paraId="3AE87BF0" w14:textId="77777777" w:rsidR="00FA222E" w:rsidRDefault="00FA222E" w:rsidP="00FA222E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i/>
          <w:iCs/>
          <w:color w:val="262626"/>
          <w:kern w:val="0"/>
          <w:sz w:val="21"/>
          <w:szCs w:val="21"/>
          <w:lang w:eastAsia="en-GB"/>
          <w14:ligatures w14:val="none"/>
        </w:rPr>
      </w:pPr>
      <w:r w:rsidRPr="00FA222E">
        <w:rPr>
          <w:rFonts w:ascii="Open Sans" w:eastAsia="Times New Roman" w:hAnsi="Open Sans" w:cs="Open Sans"/>
          <w:i/>
          <w:iCs/>
          <w:color w:val="262626"/>
          <w:kern w:val="0"/>
          <w:sz w:val="21"/>
          <w:szCs w:val="21"/>
          <w:lang w:eastAsia="en-GB"/>
          <w14:ligatures w14:val="none"/>
        </w:rPr>
        <w:t>“On successful completion of this course, you should be able to describe the structure of typical standards and regulation for a range of domains of application.”</w:t>
      </w:r>
    </w:p>
    <w:p w14:paraId="03E76ECC" w14:textId="781205F7" w:rsidR="00FA222E" w:rsidRDefault="00FA222E" w:rsidP="00FA222E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</w:pPr>
      <w:r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  <w:t>In the coursework you will work together with a small group to document what standards are applicable to a particular choice of domain and/or application</w:t>
      </w:r>
      <w:r w:rsidR="005736B2"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  <w:t xml:space="preserve">.  Notice that the set of applicable standards is not fully determined, it may be that you have some choice in which standards you choose to apply.  </w:t>
      </w:r>
      <w:r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  <w:t xml:space="preserve">The documentation should be captured in the SCSD wiki which you can find here: </w:t>
      </w:r>
      <w:hyperlink r:id="rId5" w:history="1">
        <w:r w:rsidRPr="008D287B">
          <w:rPr>
            <w:rStyle w:val="Hyperlink"/>
            <w:rFonts w:ascii="Open Sans" w:eastAsia="Times New Roman" w:hAnsi="Open Sans" w:cs="Open Sans"/>
            <w:kern w:val="0"/>
            <w:sz w:val="21"/>
            <w:szCs w:val="21"/>
            <w:lang w:eastAsia="en-GB"/>
            <w14:ligatures w14:val="none"/>
          </w:rPr>
          <w:t>https://www.wiki.ed.ac.uk/display/SCSDTW/SCSD+Teaching+Wiki+Home</w:t>
        </w:r>
      </w:hyperlink>
      <w:r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  <w:t xml:space="preserve"> .  You should be able to access this and create your own starting page.  The assessment for the course will be a short (</w:t>
      </w:r>
      <w:proofErr w:type="gramStart"/>
      <w:r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  <w:t>3 page</w:t>
      </w:r>
      <w:proofErr w:type="gramEnd"/>
      <w:r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  <w:t xml:space="preserve"> max) summary of your </w:t>
      </w:r>
      <w:r w:rsidR="005736B2"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  <w:t xml:space="preserve">wiki </w:t>
      </w:r>
      <w:r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  <w:t>documentation.</w:t>
      </w:r>
    </w:p>
    <w:p w14:paraId="3FB08829" w14:textId="77777777" w:rsidR="005736B2" w:rsidRDefault="00FA222E" w:rsidP="005736B2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</w:pPr>
      <w:r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  <w:t xml:space="preserve">In weeks 2 and 3 of the course the main aim is for you to choose a domain/application that interests you and start to research standards that apply to your choice.  </w:t>
      </w:r>
    </w:p>
    <w:p w14:paraId="0C3E26B4" w14:textId="77777777" w:rsidR="005736B2" w:rsidRDefault="005736B2" w:rsidP="005736B2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</w:pPr>
      <w:r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  <w:t xml:space="preserve">Last week we carried out this activity and generated a list of possible domains an </w:t>
      </w:r>
      <w:proofErr w:type="gramStart"/>
      <w:r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  <w:t>applications</w:t>
      </w:r>
      <w:proofErr w:type="gramEnd"/>
      <w:r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  <w:t>:</w:t>
      </w:r>
    </w:p>
    <w:p w14:paraId="2489D0EE" w14:textId="1B6AA33E" w:rsidR="005736B2" w:rsidRDefault="00FA222E" w:rsidP="005736B2">
      <w:pPr>
        <w:shd w:val="clear" w:color="auto" w:fill="FFFFFF"/>
        <w:spacing w:before="100" w:beforeAutospacing="1" w:after="100" w:afterAutospacing="1"/>
        <w:ind w:left="360"/>
        <w:rPr>
          <w:rFonts w:ascii="Open Sans" w:eastAsia="Times New Roman" w:hAnsi="Open Sans" w:cs="Open Sans"/>
          <w:i/>
          <w:iCs/>
          <w:color w:val="262626"/>
          <w:kern w:val="0"/>
          <w:sz w:val="21"/>
          <w:szCs w:val="21"/>
          <w:lang w:eastAsia="en-GB"/>
          <w14:ligatures w14:val="none"/>
        </w:rPr>
      </w:pPr>
      <w:r w:rsidRPr="005736B2">
        <w:rPr>
          <w:rFonts w:ascii="Open Sans" w:eastAsia="Times New Roman" w:hAnsi="Open Sans" w:cs="Open Sans"/>
          <w:i/>
          <w:iCs/>
          <w:color w:val="262626"/>
          <w:kern w:val="0"/>
          <w:sz w:val="21"/>
          <w:szCs w:val="21"/>
          <w:lang w:eastAsia="en-GB"/>
          <w14:ligatures w14:val="none"/>
        </w:rPr>
        <w:t>(15 mins) Get together a list of possible domains and applications within a domain.  These can be anything you are interested in – they do not need to be chosen from any sort of approved list.  There are many sources of this kind of thing.  For example</w:t>
      </w:r>
      <w:r w:rsidR="007B6B61" w:rsidRPr="005736B2">
        <w:rPr>
          <w:rFonts w:ascii="Open Sans" w:eastAsia="Times New Roman" w:hAnsi="Open Sans" w:cs="Open Sans"/>
          <w:i/>
          <w:iCs/>
          <w:color w:val="262626"/>
          <w:kern w:val="0"/>
          <w:sz w:val="21"/>
          <w:szCs w:val="21"/>
          <w:lang w:eastAsia="en-GB"/>
          <w14:ligatures w14:val="none"/>
        </w:rPr>
        <w:t xml:space="preserve">, this is the list of 692 FDA approved Medical Device Software with AI components: </w:t>
      </w:r>
      <w:hyperlink r:id="rId6" w:history="1">
        <w:r w:rsidR="007B6B61" w:rsidRPr="005736B2">
          <w:rPr>
            <w:rStyle w:val="Hyperlink"/>
            <w:rFonts w:ascii="Open Sans" w:eastAsia="Times New Roman" w:hAnsi="Open Sans" w:cs="Open Sans"/>
            <w:i/>
            <w:iCs/>
            <w:kern w:val="0"/>
            <w:sz w:val="21"/>
            <w:szCs w:val="21"/>
            <w:lang w:eastAsia="en-GB"/>
            <w14:ligatures w14:val="none"/>
          </w:rPr>
          <w:t>https://www.fda.gov/medical-devices/software-medical-device-samd/artificial-intelligence-and-machine-learning-aiml-enabled-medical-devices</w:t>
        </w:r>
      </w:hyperlink>
      <w:r w:rsidR="007B6B61" w:rsidRPr="005736B2">
        <w:rPr>
          <w:rFonts w:ascii="Open Sans" w:eastAsia="Times New Roman" w:hAnsi="Open Sans" w:cs="Open Sans"/>
          <w:i/>
          <w:iCs/>
          <w:color w:val="262626"/>
          <w:kern w:val="0"/>
          <w:sz w:val="21"/>
          <w:szCs w:val="21"/>
          <w:lang w:eastAsia="en-GB"/>
          <w14:ligatures w14:val="none"/>
        </w:rPr>
        <w:t>.</w:t>
      </w:r>
    </w:p>
    <w:p w14:paraId="339FD561" w14:textId="054FFF81" w:rsidR="005736B2" w:rsidRPr="005736B2" w:rsidRDefault="005736B2" w:rsidP="005736B2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</w:pPr>
      <w:r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  <w:t>This week, we should decide on what domain/application combinations work for us</w:t>
      </w:r>
      <w:r w:rsidR="003B1061"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  <w:t>.  It is possible to work on this individually but for many people working as a group will be effective.</w:t>
      </w:r>
    </w:p>
    <w:p w14:paraId="28ED251A" w14:textId="6D8F4A53" w:rsidR="007B6B61" w:rsidRDefault="007B6B61" w:rsidP="00FA222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</w:pPr>
      <w:r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  <w:t>(1</w:t>
      </w:r>
      <w:r w:rsidR="003B1061"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  <w:t>5</w:t>
      </w:r>
      <w:r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  <w:t xml:space="preserve"> Mins) </w:t>
      </w:r>
      <w:r w:rsidR="003B1061"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  <w:t xml:space="preserve">Review the lists we generated last week attempting to identify two reasonably distinct clusters of domains/apps.  </w:t>
      </w:r>
      <w:r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  <w:t xml:space="preserve">Having identified </w:t>
      </w:r>
      <w:proofErr w:type="gramStart"/>
      <w:r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  <w:t>th</w:t>
      </w:r>
      <w:r w:rsidR="003B1061"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  <w:t>ese</w:t>
      </w:r>
      <w:proofErr w:type="gramEnd"/>
      <w:r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  <w:t xml:space="preserve"> I’d like us to get into groups (of 4-6) if possible with an agreement to work together on the same </w:t>
      </w:r>
      <w:r w:rsidR="003B1061"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  <w:t xml:space="preserve">cluster of </w:t>
      </w:r>
      <w:r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  <w:t>domain</w:t>
      </w:r>
      <w:r w:rsidR="003B1061"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  <w:t>s</w:t>
      </w:r>
      <w:r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  <w:t>, possibly working on different application</w:t>
      </w:r>
      <w:r w:rsidR="003B1061"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  <w:t>s</w:t>
      </w:r>
      <w:r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  <w:t>.</w:t>
      </w:r>
      <w:r w:rsidR="003B1061"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  <w:t xml:space="preserve">  This will result in two wiki pages identifying the clusters and who is in each group (if you miss the tutorial, please ask me about group membership)</w:t>
      </w:r>
    </w:p>
    <w:p w14:paraId="2CB5268C" w14:textId="03D170EB" w:rsidR="007B6B61" w:rsidRDefault="007B6B61" w:rsidP="00FA222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</w:pPr>
      <w:r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  <w:t>(</w:t>
      </w:r>
      <w:r w:rsidR="003B1061"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  <w:t xml:space="preserve">20 </w:t>
      </w:r>
      <w:r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  <w:t>mins) An initial quick check to discover what standards might be appropriate listing names/links on the wiki page</w:t>
      </w:r>
      <w:r w:rsidR="003B1061"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  <w:t xml:space="preserve"> together with a brief note of what the standard covers.</w:t>
      </w:r>
    </w:p>
    <w:p w14:paraId="3C948301" w14:textId="1257EA26" w:rsidR="007B6B61" w:rsidRPr="00FA222E" w:rsidRDefault="007B6B61" w:rsidP="00FA222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</w:pPr>
      <w:r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  <w:t>(1</w:t>
      </w:r>
      <w:r w:rsidR="003B1061"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  <w:t xml:space="preserve">5 </w:t>
      </w:r>
      <w:r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  <w:t>mins) Discussion of the appropriate standards</w:t>
      </w:r>
      <w:r w:rsidR="003B1061"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  <w:t>, identifying any gaps and overlaps and the extent to which you have choice in what standards you decide are relevant</w:t>
      </w:r>
    </w:p>
    <w:p w14:paraId="28729568" w14:textId="77777777" w:rsidR="00FA222E" w:rsidRPr="00FA222E" w:rsidRDefault="00FA222E" w:rsidP="00FA222E"/>
    <w:sectPr w:rsidR="00FA222E" w:rsidRPr="00FA22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84C3B"/>
    <w:multiLevelType w:val="multilevel"/>
    <w:tmpl w:val="8A58C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E60C7F"/>
    <w:multiLevelType w:val="hybridMultilevel"/>
    <w:tmpl w:val="41943F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3328479">
    <w:abstractNumId w:val="0"/>
  </w:num>
  <w:num w:numId="2" w16cid:durableId="684019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22E"/>
    <w:rsid w:val="003B1061"/>
    <w:rsid w:val="005736B2"/>
    <w:rsid w:val="007B6B61"/>
    <w:rsid w:val="00C03941"/>
    <w:rsid w:val="00FA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7C0F81"/>
  <w15:chartTrackingRefBased/>
  <w15:docId w15:val="{BB910392-466C-F24E-99BE-0981409A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A222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22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FA222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FA22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222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A2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4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da.gov/medical-devices/software-medical-device-samd/artificial-intelligence-and-machine-learning-aiml-enabled-medical-devices" TargetMode="External"/><Relationship Id="rId5" Type="http://schemas.openxmlformats.org/officeDocument/2006/relationships/hyperlink" Target="https://www.wiki.ed.ac.uk/display/SCSDTW/SCSD+Teaching+Wiki+H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425</Words>
  <Characters>2364</Characters>
  <Application>Microsoft Office Word</Application>
  <DocSecurity>0</DocSecurity>
  <Lines>118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Anderson</dc:creator>
  <cp:keywords/>
  <dc:description/>
  <cp:lastModifiedBy>Stuart Anderson</cp:lastModifiedBy>
  <cp:revision>2</cp:revision>
  <dcterms:created xsi:type="dcterms:W3CDTF">2024-01-29T09:25:00Z</dcterms:created>
  <dcterms:modified xsi:type="dcterms:W3CDTF">2024-01-29T09:25:00Z</dcterms:modified>
</cp:coreProperties>
</file>